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/>
          <w:sz w:val="30"/>
          <w:szCs w:val="30"/>
        </w:rPr>
      </w:pPr>
      <w:r>
        <w:rPr>
          <w:rFonts w:ascii="黑体" w:eastAsia="黑体"/>
          <w:b/>
          <w:bCs/>
          <w:sz w:val="30"/>
          <w:szCs w:val="30"/>
        </w:rPr>
        <w:t>附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黑体" w:eastAsia="黑体"/>
          <w:b/>
          <w:bCs/>
          <w:sz w:val="30"/>
          <w:szCs w:val="30"/>
        </w:rPr>
        <w:t>：</w:t>
      </w:r>
    </w:p>
    <w:p>
      <w:pPr>
        <w:ind w:firstLine="602" w:firstLineChars="200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嘉定区第十</w:t>
      </w:r>
      <w:r>
        <w:rPr>
          <w:rFonts w:ascii="黑体" w:eastAsia="黑体"/>
          <w:b/>
          <w:bCs/>
          <w:sz w:val="30"/>
          <w:szCs w:val="30"/>
        </w:rPr>
        <w:t>三</w:t>
      </w:r>
      <w:r>
        <w:rPr>
          <w:rFonts w:hint="eastAsia" w:ascii="黑体" w:eastAsia="黑体"/>
          <w:b/>
          <w:bCs/>
          <w:sz w:val="30"/>
          <w:szCs w:val="30"/>
        </w:rPr>
        <w:t>届“教学新秀”青年教师教学评选活动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推 荐 报 名 表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</w:t>
      </w:r>
      <w:r>
        <w:rPr>
          <w:rFonts w:hint="eastAsia" w:ascii="楷体_GB2312" w:eastAsia="楷体_GB2312"/>
          <w:sz w:val="24"/>
          <w:u w:val="single"/>
        </w:rPr>
        <w:t xml:space="preserve">           </w:t>
      </w:r>
      <w:r>
        <w:rPr>
          <w:rFonts w:hint="eastAsia" w:ascii="楷体_GB2312" w:eastAsia="楷体_GB2312"/>
          <w:sz w:val="24"/>
        </w:rPr>
        <w:t>学校            学段、学科：</w:t>
      </w:r>
      <w:r>
        <w:rPr>
          <w:rFonts w:hint="eastAsia" w:ascii="楷体_GB2312" w:eastAsia="楷体_GB2312"/>
          <w:sz w:val="24"/>
          <w:u w:val="single"/>
        </w:rPr>
        <w:t xml:space="preserve">                      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61"/>
        <w:gridCol w:w="943"/>
        <w:gridCol w:w="1212"/>
        <w:gridCol w:w="1155"/>
        <w:gridCol w:w="594"/>
        <w:gridCol w:w="666"/>
        <w:gridCol w:w="1140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7" w:type="dxa"/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所在学校</w:t>
            </w: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7" w:type="dxa"/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所任年级</w:t>
            </w: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7" w:type="dxa"/>
            <w:noWrap w:val="0"/>
            <w:vAlign w:val="top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 龄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文化程度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760" w:type="dxa"/>
            <w:gridSpan w:val="2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noWrap w:val="0"/>
            <w:vAlign w:val="top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学校地址</w:t>
            </w:r>
          </w:p>
        </w:tc>
        <w:tc>
          <w:tcPr>
            <w:tcW w:w="2155" w:type="dxa"/>
            <w:gridSpan w:val="2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8" w:hRule="atLeast"/>
        </w:trPr>
        <w:tc>
          <w:tcPr>
            <w:tcW w:w="8748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学校意见：（简要反映该教师教学能力和教学特色）</w:t>
            </w:r>
          </w:p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before="120" w:after="120" w:line="360" w:lineRule="auto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before="120" w:after="120" w:line="360" w:lineRule="auto"/>
              <w:jc w:val="right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360" w:lineRule="auto"/>
        <w:ind w:left="540" w:hanging="540" w:hangingChars="225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注：凡是学校推荐的老师，上传：报名表+一节课材料（包括教案、教学说明、作业布置与批改情况、教学反思）</w:t>
      </w:r>
    </w:p>
    <w:p>
      <w:pPr>
        <w:ind w:firstLine="602" w:firstLineChars="200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ind w:firstLine="602" w:firstLineChars="200"/>
        <w:jc w:val="center"/>
        <w:rPr>
          <w:rFonts w:hint="eastAsia" w:ascii="黑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附件二：</w:t>
      </w:r>
    </w:p>
    <w:p>
      <w:pPr>
        <w:jc w:val="center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《嘉定区第十</w:t>
      </w:r>
      <w:r>
        <w:rPr>
          <w:rFonts w:ascii="黑体" w:eastAsia="黑体"/>
          <w:b/>
          <w:bCs/>
          <w:sz w:val="30"/>
          <w:szCs w:val="30"/>
        </w:rPr>
        <w:t>三</w:t>
      </w:r>
      <w:r>
        <w:rPr>
          <w:rFonts w:hint="eastAsia" w:ascii="黑体" w:eastAsia="黑体"/>
          <w:b/>
          <w:bCs/>
          <w:sz w:val="30"/>
          <w:szCs w:val="30"/>
        </w:rPr>
        <w:t>届“教学新秀”青年教师教学评选活动》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课堂教学评价表</w:t>
      </w:r>
    </w:p>
    <w:p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学校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　　学科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　　课题</w:t>
      </w:r>
      <w:r>
        <w:rPr>
          <w:rFonts w:hint="eastAsia"/>
          <w:sz w:val="24"/>
          <w:u w:val="single"/>
        </w:rPr>
        <w:t xml:space="preserve">                        </w:t>
      </w:r>
    </w:p>
    <w:p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午 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节　　执教者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评价者</w:t>
      </w:r>
      <w:r>
        <w:rPr>
          <w:rFonts w:hint="eastAsia"/>
          <w:sz w:val="24"/>
          <w:u w:val="single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3070"/>
        <w:gridCol w:w="252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一级指标</w:t>
            </w:r>
          </w:p>
        </w:tc>
        <w:tc>
          <w:tcPr>
            <w:tcW w:w="30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二级指标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评价得分</w:t>
            </w: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0－10</w:t>
            </w: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教学目标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20分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1.学情分析准确科学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2.目标制定基于标准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教学实施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60分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3.教学环节</w:t>
            </w:r>
            <w:r>
              <w:rPr>
                <w:sz w:val="24"/>
              </w:rPr>
              <w:t>清晰有序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4.内容</w:t>
            </w:r>
            <w:r>
              <w:rPr>
                <w:sz w:val="24"/>
              </w:rPr>
              <w:t>呈现结构</w:t>
            </w:r>
            <w:r>
              <w:rPr>
                <w:rFonts w:hint="eastAsia"/>
                <w:sz w:val="24"/>
              </w:rPr>
              <w:t>合理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师生互动及时</w:t>
            </w:r>
            <w:r>
              <w:rPr>
                <w:sz w:val="24"/>
              </w:rPr>
              <w:t>有效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6.资源运用适度恰当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实践活动</w:t>
            </w:r>
            <w:r>
              <w:rPr>
                <w:sz w:val="24"/>
              </w:rPr>
              <w:t>富于创新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作业评价科学合理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20分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rFonts w:hint="eastAsia"/>
                <w:sz w:val="24"/>
              </w:rPr>
              <w:t>教学目标契合达成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rFonts w:hint="eastAsia"/>
                <w:sz w:val="24"/>
              </w:rPr>
              <w:t>学科素养具体落实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1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评语和建议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152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152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152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rFonts w:hint="eastAsia" w:eastAsia="Adobe 楷体 Std R"/>
          <w:b/>
          <w:bCs/>
          <w:sz w:val="24"/>
        </w:rPr>
      </w:pPr>
    </w:p>
    <w:p>
      <w:pPr>
        <w:spacing w:line="360" w:lineRule="auto"/>
        <w:rPr>
          <w:rFonts w:hint="eastAsia" w:eastAsia="Adobe 楷体 Std R"/>
          <w:b/>
          <w:bCs/>
          <w:sz w:val="24"/>
        </w:rPr>
      </w:pPr>
    </w:p>
    <w:p>
      <w:pPr>
        <w:spacing w:line="360" w:lineRule="auto"/>
        <w:rPr>
          <w:rFonts w:hint="eastAsia" w:eastAsia="Adobe 楷体 Std R"/>
          <w:b/>
          <w:bCs/>
          <w:sz w:val="24"/>
        </w:rPr>
      </w:pPr>
    </w:p>
    <w:p>
      <w:pPr>
        <w:spacing w:line="360" w:lineRule="auto"/>
        <w:jc w:val="left"/>
        <w:rPr>
          <w:rFonts w:hint="eastAsia" w:ascii="楷体_GB2312" w:eastAsia="楷体_GB2312"/>
          <w:b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附件三：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《嘉定区第十</w:t>
      </w:r>
      <w:r>
        <w:rPr>
          <w:rFonts w:ascii="黑体" w:eastAsia="黑体"/>
          <w:b/>
          <w:bCs/>
          <w:sz w:val="30"/>
          <w:szCs w:val="30"/>
        </w:rPr>
        <w:t>三</w:t>
      </w:r>
      <w:r>
        <w:rPr>
          <w:rFonts w:hint="eastAsia" w:ascii="黑体" w:eastAsia="黑体"/>
          <w:b/>
          <w:bCs/>
          <w:sz w:val="30"/>
          <w:szCs w:val="30"/>
        </w:rPr>
        <w:t>届“教学新秀”青年教师教学评选活动》</w:t>
      </w:r>
    </w:p>
    <w:p>
      <w:pPr>
        <w:jc w:val="center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教案设计和答辩评价表</w:t>
      </w:r>
    </w:p>
    <w:p>
      <w:pPr>
        <w:ind w:firstLine="602" w:firstLineChars="200"/>
        <w:jc w:val="center"/>
        <w:rPr>
          <w:rFonts w:hint="eastAsia" w:ascii="黑体" w:eastAsia="黑体"/>
          <w:b/>
          <w:bCs/>
          <w:sz w:val="30"/>
          <w:szCs w:val="30"/>
        </w:rPr>
      </w:pPr>
    </w:p>
    <w:p>
      <w:pPr>
        <w:spacing w:line="360" w:lineRule="auto"/>
        <w:rPr>
          <w:rFonts w:hint="eastAsia" w:eastAsia="Adobe 楷体 Std R"/>
          <w:b/>
          <w:bCs/>
          <w:sz w:val="24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36"/>
        <w:gridCol w:w="3286"/>
        <w:gridCol w:w="1434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eastAsia="Adobe 楷体 Std R"/>
                <w:b/>
                <w:bCs/>
                <w:sz w:val="24"/>
                <w:szCs w:val="32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32"/>
              </w:rPr>
              <w:t>表2</w:t>
            </w:r>
          </w:p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  <w:szCs w:val="32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32"/>
              </w:rPr>
              <w:t>教案</w:t>
            </w:r>
          </w:p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  <w:szCs w:val="32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32"/>
              </w:rPr>
              <w:t>设计   答辩</w:t>
            </w:r>
          </w:p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  <w:szCs w:val="32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32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  <w:szCs w:val="32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32"/>
              </w:rPr>
              <w:t>报告</w:t>
            </w:r>
          </w:p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  <w:szCs w:val="32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32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  <w:szCs w:val="32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32"/>
              </w:rPr>
              <w:t>分</w:t>
            </w:r>
          </w:p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32"/>
              </w:rPr>
              <w:t>表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</w:rPr>
            </w:pPr>
            <w:r>
              <w:rPr>
                <w:rFonts w:hint="eastAsia" w:eastAsia="Adobe 楷体 Std R"/>
                <w:b/>
                <w:bCs/>
                <w:sz w:val="24"/>
              </w:rPr>
              <w:t>类  别</w:t>
            </w: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</w:rPr>
            </w:pPr>
            <w:r>
              <w:rPr>
                <w:rFonts w:hint="eastAsia" w:eastAsia="Adobe 楷体 Std R"/>
                <w:b/>
                <w:bCs/>
                <w:sz w:val="24"/>
              </w:rPr>
              <w:t>内  容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28"/>
              </w:rPr>
              <w:t>评价</w:t>
            </w:r>
            <w:r>
              <w:rPr>
                <w:rFonts w:hint="eastAsia" w:eastAsia="Adobe 楷体 Std R"/>
                <w:b/>
                <w:bCs/>
                <w:sz w:val="24"/>
              </w:rPr>
              <w:t>满分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b/>
                <w:bCs/>
                <w:sz w:val="24"/>
              </w:rPr>
            </w:pPr>
            <w:r>
              <w:rPr>
                <w:rFonts w:hint="eastAsia" w:eastAsia="Adobe 楷体 Std R"/>
                <w:b/>
                <w:bCs/>
                <w:sz w:val="24"/>
                <w:szCs w:val="28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教案设计70分</w:t>
            </w: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教学目标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  <w:szCs w:val="28"/>
              </w:rPr>
              <w:t>1～</w:t>
            </w:r>
            <w:r>
              <w:rPr>
                <w:rFonts w:hint="eastAsia" w:eastAsia="Adobe 楷体 Std R"/>
                <w:sz w:val="24"/>
              </w:rPr>
              <w:t>10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重点难点分析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  <w:szCs w:val="28"/>
              </w:rPr>
              <w:t>1～</w:t>
            </w:r>
            <w:r>
              <w:rPr>
                <w:rFonts w:hint="eastAsia" w:eastAsia="Adobe 楷体 Std R"/>
                <w:sz w:val="24"/>
              </w:rPr>
              <w:t>10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教学方法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  <w:szCs w:val="28"/>
              </w:rPr>
              <w:t>1～</w:t>
            </w:r>
            <w:r>
              <w:rPr>
                <w:rFonts w:hint="eastAsia" w:eastAsia="Adobe 楷体 Std R"/>
                <w:sz w:val="24"/>
              </w:rPr>
              <w:t>10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教学资源的应用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  <w:szCs w:val="28"/>
              </w:rPr>
            </w:pPr>
            <w:r>
              <w:rPr>
                <w:rFonts w:hint="eastAsia" w:eastAsia="Adobe 楷体 Std R"/>
                <w:sz w:val="24"/>
                <w:szCs w:val="28"/>
              </w:rPr>
              <w:t>1～</w:t>
            </w:r>
            <w:r>
              <w:rPr>
                <w:rFonts w:hint="eastAsia" w:eastAsia="Adobe 楷体 Std R"/>
                <w:sz w:val="24"/>
              </w:rPr>
              <w:t>10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教学过程设计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  <w:szCs w:val="28"/>
              </w:rPr>
              <w:t>1～</w:t>
            </w:r>
            <w:r>
              <w:rPr>
                <w:rFonts w:hint="eastAsia" w:eastAsia="Adobe 楷体 Std R"/>
                <w:sz w:val="24"/>
              </w:rPr>
              <w:t>20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训练与评价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  <w:szCs w:val="28"/>
              </w:rPr>
              <w:t>1～</w:t>
            </w:r>
            <w:r>
              <w:rPr>
                <w:rFonts w:hint="eastAsia" w:eastAsia="Adobe 楷体 Std R"/>
                <w:sz w:val="24"/>
              </w:rPr>
              <w:t>10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答辩30分</w:t>
            </w: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对学科、学生、教学的认识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  <w:szCs w:val="28"/>
              </w:rPr>
              <w:t>1～</w:t>
            </w:r>
            <w:r>
              <w:rPr>
                <w:rFonts w:hint="eastAsia" w:eastAsia="Adobe 楷体 Std R"/>
                <w:sz w:val="24"/>
              </w:rPr>
              <w:t>10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备课、上课等环节的认识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  <w:szCs w:val="28"/>
              </w:rPr>
              <w:t>1～</w:t>
            </w:r>
            <w:r>
              <w:rPr>
                <w:rFonts w:hint="eastAsia" w:eastAsia="Adobe 楷体 Std R"/>
                <w:sz w:val="24"/>
              </w:rPr>
              <w:t>10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课堂教学反思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  <w:szCs w:val="28"/>
              </w:rPr>
              <w:t>1～</w:t>
            </w:r>
            <w:r>
              <w:rPr>
                <w:rFonts w:hint="eastAsia" w:eastAsia="Adobe 楷体 Std R"/>
                <w:sz w:val="24"/>
              </w:rPr>
              <w:t>10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</w:p>
        </w:tc>
        <w:tc>
          <w:tcPr>
            <w:tcW w:w="54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合计总分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Adobe 楷体 Std R"/>
                <w:sz w:val="24"/>
              </w:rPr>
            </w:pPr>
            <w:r>
              <w:rPr>
                <w:rFonts w:hint="eastAsia" w:eastAsia="Adobe 楷体 Std R"/>
                <w:sz w:val="24"/>
              </w:rPr>
              <w:t>100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Adobe 楷体 Std R"/>
                <w:sz w:val="24"/>
              </w:rPr>
            </w:pPr>
          </w:p>
        </w:tc>
      </w:tr>
    </w:tbl>
    <w:p>
      <w:pPr>
        <w:spacing w:line="360" w:lineRule="auto"/>
        <w:rPr>
          <w:rFonts w:hint="eastAsia" w:eastAsia="Adobe 楷体 Std R"/>
          <w:b/>
          <w:bCs/>
          <w:sz w:val="24"/>
        </w:rPr>
      </w:pPr>
      <w:r>
        <w:rPr>
          <w:rFonts w:hint="eastAsia" w:eastAsia="Adobe 楷体 Std R"/>
          <w:b/>
          <w:bCs/>
          <w:sz w:val="24"/>
        </w:rPr>
        <w:t>说明：表1满分100分，权重70%；表2满100分，权重30%。</w:t>
      </w:r>
    </w:p>
    <w:p>
      <w:pPr>
        <w:spacing w:line="360" w:lineRule="auto"/>
        <w:ind w:firstLine="5746" w:firstLineChars="2385"/>
        <w:rPr>
          <w:rFonts w:hint="eastAsia" w:eastAsia="Adobe 楷体 Std R"/>
          <w:sz w:val="24"/>
          <w:szCs w:val="28"/>
          <w:u w:val="single"/>
        </w:rPr>
      </w:pPr>
      <w:r>
        <w:rPr>
          <w:rFonts w:hint="eastAsia" w:eastAsia="Adobe 楷体 Std R"/>
          <w:b/>
          <w:bCs/>
          <w:sz w:val="24"/>
        </w:rPr>
        <w:t>表1、2合计得分</w:t>
      </w:r>
      <w:r>
        <w:rPr>
          <w:rFonts w:hint="eastAsia" w:eastAsia="Adobe 楷体 Std R"/>
          <w:sz w:val="24"/>
          <w:szCs w:val="28"/>
          <w:u w:val="single"/>
        </w:rPr>
        <w:t xml:space="preserve">      </w:t>
      </w:r>
    </w:p>
    <w:p>
      <w:pPr>
        <w:spacing w:line="360" w:lineRule="auto"/>
        <w:ind w:firstLine="5724" w:firstLineChars="2385"/>
        <w:rPr>
          <w:rFonts w:hint="eastAsia" w:eastAsia="Adobe 楷体 Std R"/>
          <w:sz w:val="24"/>
          <w:szCs w:val="28"/>
          <w:u w:val="single"/>
        </w:rPr>
      </w:pPr>
    </w:p>
    <w:p>
      <w:pPr>
        <w:spacing w:line="360" w:lineRule="auto"/>
        <w:rPr>
          <w:rFonts w:hint="eastAsia" w:eastAsia="Adobe 楷体 Std R"/>
          <w:sz w:val="24"/>
          <w:szCs w:val="28"/>
          <w:u w:val="single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8053C"/>
    <w:rsid w:val="5C6E01F0"/>
    <w:rsid w:val="5E0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2021-02-26T07:09:00Z</dcterms:created>
  <dc:creator>苏燕萍</dc:creator>
  <cp:lastModifiedBy>苏燕萍</cp:lastModifiedBy>
  <dcterms:modified xsi:type="dcterms:W3CDTF">2021-02-26T07:12:15Z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